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C975E8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C975E8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ISI CAM (MUTFAK PENCERESI ICIN) SABLE</w:t>
            </w:r>
          </w:p>
        </w:tc>
        <w:tc>
          <w:tcPr>
            <w:tcW w:w="1260" w:type="dxa"/>
          </w:tcPr>
          <w:p w:rsidR="00997081" w:rsidRPr="008B6A90" w:rsidRDefault="00C975E8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C975E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C975E8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C975E8" w:rsidRDefault="00C975E8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proofErr w:type="gramStart"/>
            <w:r>
              <w:rPr>
                <w:szCs w:val="24"/>
              </w:rPr>
              <w:t>GLASS,FIXED</w:t>
            </w:r>
            <w:proofErr w:type="gramEnd"/>
            <w:r>
              <w:rPr>
                <w:szCs w:val="24"/>
              </w:rPr>
              <w:t>,WINDOW</w:t>
            </w:r>
          </w:p>
          <w:p w:rsidR="00997081" w:rsidRPr="008B6A90" w:rsidRDefault="00C975E8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(SABIT YAN CAM)</w:t>
            </w:r>
          </w:p>
        </w:tc>
        <w:tc>
          <w:tcPr>
            <w:tcW w:w="1260" w:type="dxa"/>
          </w:tcPr>
          <w:p w:rsidR="00997081" w:rsidRPr="008B6A90" w:rsidRDefault="00C975E8" w:rsidP="00C975E8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C975E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C975E8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C975E8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>GLASS, SIDE DOOR FIXED CAB</w:t>
            </w:r>
            <w:r w:rsidR="00530169"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C975E8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C975E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B8E" w:rsidRDefault="00B21B8E">
      <w:r>
        <w:separator/>
      </w:r>
    </w:p>
  </w:endnote>
  <w:endnote w:type="continuationSeparator" w:id="0">
    <w:p w:rsidR="00B21B8E" w:rsidRDefault="00B2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B8E" w:rsidRDefault="00B21B8E">
      <w:r>
        <w:separator/>
      </w:r>
    </w:p>
  </w:footnote>
  <w:footnote w:type="continuationSeparator" w:id="0">
    <w:p w:rsidR="00B21B8E" w:rsidRDefault="00B21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B21B8E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1B8E"/>
    <w:rsid w:val="00B223CA"/>
    <w:rsid w:val="00B80020"/>
    <w:rsid w:val="00B83407"/>
    <w:rsid w:val="00B91B4C"/>
    <w:rsid w:val="00BA6A69"/>
    <w:rsid w:val="00C677CA"/>
    <w:rsid w:val="00C975E8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4AED2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2024-12-24T07:55:00Z</dcterms:modified>
</cp:coreProperties>
</file>